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77B" w:rsidRDefault="005A377B" w:rsidP="00592D72">
      <w:pPr>
        <w:rPr>
          <w:rFonts w:ascii="Times New Roman" w:hAnsi="Times New Roman" w:cs="Times New Roman"/>
          <w:sz w:val="32"/>
          <w:szCs w:val="32"/>
        </w:rPr>
      </w:pPr>
    </w:p>
    <w:p w:rsidR="005A377B" w:rsidRDefault="005A377B" w:rsidP="00592D72">
      <w:pPr>
        <w:rPr>
          <w:rFonts w:ascii="Times New Roman" w:hAnsi="Times New Roman" w:cs="Times New Roman"/>
          <w:sz w:val="32"/>
          <w:szCs w:val="32"/>
        </w:rPr>
      </w:pPr>
    </w:p>
    <w:p w:rsidR="00592D72" w:rsidRPr="001A6DE9" w:rsidRDefault="00592D72" w:rsidP="00592D72">
      <w:pPr>
        <w:rPr>
          <w:rFonts w:ascii="Times New Roman" w:hAnsi="Times New Roman" w:cs="Times New Roman"/>
          <w:b/>
          <w:i/>
          <w:sz w:val="32"/>
          <w:szCs w:val="32"/>
        </w:rPr>
      </w:pPr>
      <w:r w:rsidRPr="001A6DE9">
        <w:rPr>
          <w:rFonts w:ascii="Times New Roman" w:hAnsi="Times New Roman" w:cs="Times New Roman"/>
          <w:b/>
          <w:i/>
          <w:sz w:val="32"/>
          <w:szCs w:val="32"/>
        </w:rPr>
        <w:t>2022-ci ildə qol güləşi üzrə dünya çempionatı Bakıda keçiriləcək</w:t>
      </w:r>
    </w:p>
    <w:p w:rsidR="00592D72" w:rsidRPr="005A377B" w:rsidRDefault="00592D72" w:rsidP="00592D72">
      <w:pPr>
        <w:rPr>
          <w:rFonts w:ascii="Times New Roman" w:hAnsi="Times New Roman" w:cs="Times New Roman"/>
          <w:sz w:val="32"/>
          <w:szCs w:val="32"/>
        </w:rPr>
      </w:pPr>
    </w:p>
    <w:p w:rsidR="00592D72" w:rsidRPr="005A377B" w:rsidRDefault="00592D72" w:rsidP="00592D72">
      <w:pPr>
        <w:rPr>
          <w:rFonts w:ascii="Times New Roman" w:hAnsi="Times New Roman" w:cs="Times New Roman"/>
          <w:sz w:val="32"/>
          <w:szCs w:val="32"/>
        </w:rPr>
      </w:pPr>
    </w:p>
    <w:p w:rsidR="00592D72" w:rsidRPr="005A377B" w:rsidRDefault="00592D72" w:rsidP="00592D72">
      <w:pPr>
        <w:rPr>
          <w:rFonts w:ascii="Times New Roman" w:hAnsi="Times New Roman" w:cs="Times New Roman"/>
          <w:sz w:val="32"/>
          <w:szCs w:val="32"/>
        </w:rPr>
      </w:pPr>
      <w:r w:rsidRPr="005A377B">
        <w:rPr>
          <w:rFonts w:ascii="Times New Roman" w:hAnsi="Times New Roman" w:cs="Times New Roman"/>
          <w:sz w:val="32"/>
          <w:szCs w:val="32"/>
        </w:rPr>
        <w:t>Uğurları ildən-ilə çoxalan, idmançılara diqqət və qayğı ilə yanaşılan federasiyalarından olan  Azərbaycan Qol Güləşi Federasiyası (AQGF) 2019-cu ili müvəffəqiyyətlə başa vurub.  AQGF-nin daim uğurlar əldə etməsində, bu məkanda milli-mənəvi dəyərlərə, əxlaqi keyfiyyətlərə xüsussi diqqət yetirliməsində federasiyanın rəhbərliyinin birbaşa rolu var. Gənc nəslin vətənpərvərlik hisslərinin güclənməsi, asudə zamanın səmərəli təşkili üçün yeni addımlar atmaq AQGF rəhbərliyinin dəyişməz prinsiplərindəndir. Ötən ilin yekunları, qarşıda duran yeni planlarla bağlı Avropa Qol Güləşi Federasiyasının vitse-prezidenti, Azərbaycan Qol Güləşi Federasiyasının prezidenti Cəsarət Əhmədovla söhbət etdik. Müsahibəni oxuculara təqdim edirik.</w:t>
      </w:r>
    </w:p>
    <w:p w:rsidR="00592D72" w:rsidRPr="005A377B" w:rsidRDefault="00592D72" w:rsidP="00592D72">
      <w:pPr>
        <w:rPr>
          <w:rFonts w:ascii="Times New Roman" w:hAnsi="Times New Roman" w:cs="Times New Roman"/>
          <w:sz w:val="32"/>
          <w:szCs w:val="32"/>
        </w:rPr>
      </w:pPr>
    </w:p>
    <w:p w:rsidR="00592D72" w:rsidRPr="00E41F4E" w:rsidRDefault="00E41F4E" w:rsidP="00592D72">
      <w:pPr>
        <w:rPr>
          <w:rFonts w:ascii="Times New Roman" w:hAnsi="Times New Roman" w:cs="Times New Roman"/>
          <w:b/>
          <w:i/>
          <w:sz w:val="32"/>
          <w:szCs w:val="32"/>
        </w:rPr>
      </w:pPr>
      <w:r>
        <w:rPr>
          <w:rFonts w:ascii="Times New Roman" w:hAnsi="Times New Roman" w:cs="Times New Roman"/>
          <w:sz w:val="32"/>
          <w:szCs w:val="32"/>
        </w:rPr>
        <w:t>-</w:t>
      </w:r>
      <w:r w:rsidR="00592D72" w:rsidRPr="00E41F4E">
        <w:rPr>
          <w:rFonts w:ascii="Times New Roman" w:hAnsi="Times New Roman" w:cs="Times New Roman"/>
          <w:b/>
          <w:i/>
          <w:sz w:val="32"/>
          <w:szCs w:val="32"/>
        </w:rPr>
        <w:t xml:space="preserve">Cəsarət müəllim, bu yaxınlarda Azərbaycan Qol Güləşi Federasiyası ilin son yarışını və yekun tədbirini keçirdi. İlk növbədə bu barədə oxucularımıza məlumat verməyinizi istərdik. </w:t>
      </w:r>
    </w:p>
    <w:p w:rsidR="00592D72" w:rsidRPr="005A377B" w:rsidRDefault="00E41F4E" w:rsidP="00592D72">
      <w:pPr>
        <w:rPr>
          <w:rFonts w:ascii="Times New Roman" w:hAnsi="Times New Roman" w:cs="Times New Roman"/>
          <w:sz w:val="32"/>
          <w:szCs w:val="32"/>
        </w:rPr>
      </w:pPr>
      <w:r>
        <w:rPr>
          <w:rFonts w:ascii="Times New Roman" w:hAnsi="Times New Roman" w:cs="Times New Roman"/>
          <w:sz w:val="32"/>
          <w:szCs w:val="32"/>
        </w:rPr>
        <w:t>-</w:t>
      </w:r>
      <w:r w:rsidR="00592D72" w:rsidRPr="005A377B">
        <w:rPr>
          <w:rFonts w:ascii="Times New Roman" w:hAnsi="Times New Roman" w:cs="Times New Roman"/>
          <w:sz w:val="32"/>
          <w:szCs w:val="32"/>
        </w:rPr>
        <w:t xml:space="preserve">Elədir ki, var. Biz dekabrın 14-də qol güləşi üzrə ölkə Kuboku yarışını keçirdik. Qeyd edim ki, bu yarış Azərbaycan Texniki Universitetinin İdman Kompleksində keçirildi. Hər zaman olduğu kimi, idmançılarımızın böyük aktivliyi ilə keçən yarışa ölkənin 40-a yaxın regionundan 150-dən artıq idmançı qatılmışdı. Nəticə olaraq ölkə Kubokunu bu dəfə Qazax idmançıları qazandılar. Qol Güləşi İdman Klubunun yetirmələri ikinci, Sumqayıt təmsilçiləri isə üçüncü yeri tutdular. Qaliblər federasiya tərəfindən kubok, medal və diplomlarla, həmçinin Almaniyanın “İronMaxx” şirkətinin istehsalı </w:t>
      </w:r>
      <w:r w:rsidR="00592D72" w:rsidRPr="005A377B">
        <w:rPr>
          <w:rFonts w:ascii="Times New Roman" w:hAnsi="Times New Roman" w:cs="Times New Roman"/>
          <w:sz w:val="32"/>
          <w:szCs w:val="32"/>
        </w:rPr>
        <w:lastRenderedPageBreak/>
        <w:t>olan yüksək keyfiyyətli idman qida əlavələri ilə mükafatlandırıldı. Növbəti gün, yəni dekabrın 15-də Texniki Universitetin konfrans zalında ilin yekunlarına dair Azərbaycan Qol Güləşi Federasiyasının hesabat yığıncağını keçirdik. Tədbirin gedişində qol güləşi üzrə uşaqlardan, yeniyetmələrdən, gənclərdən ibarət yığma komandaların baş məşqçiləri, federasiya rəsmiləri hesabat xarakterli çıxışlar etdilər. Görülmüş işlər müzakirə olundu, qarşıda duran vəzifələr müəyyənləşdirildi. Tədbirin sonunda qol güləşi idmanının inkişafında xüsusi xidmətləri olan nümayəndələrə, məşqçilərə və il ərzində yüksək nəticələr əldə etmiş idmançılara bizim tərəfimizdən xüsusi diplomlar və hədiyyə olaraq “İronMaxx” şirkətinin istehsalı olan idman qida əlavələri təqdim olundu.</w:t>
      </w:r>
    </w:p>
    <w:p w:rsidR="00592D72" w:rsidRPr="005A377B" w:rsidRDefault="00592D72" w:rsidP="00592D72">
      <w:pPr>
        <w:rPr>
          <w:rFonts w:ascii="Times New Roman" w:hAnsi="Times New Roman" w:cs="Times New Roman"/>
          <w:sz w:val="32"/>
          <w:szCs w:val="32"/>
        </w:rPr>
      </w:pPr>
      <w:r w:rsidRPr="005A377B">
        <w:rPr>
          <w:rFonts w:ascii="Times New Roman" w:hAnsi="Times New Roman" w:cs="Times New Roman"/>
          <w:sz w:val="32"/>
          <w:szCs w:val="32"/>
        </w:rPr>
        <w:t>Qeyd etmək istərdim ki, Azərbaycan Qol Güləşi Federasiyası ötən illərdə olduğu kimi, bu il də dinamik inkişaf etmişdir. Bu inkişaf növbəti illərdə də davam edəcək. Bizim qarşıya qoyduğumuz prioritet məsələ bundan ibarətdir ki, böyüməkdə olan gənc nəsil vətənpərvər ruhda formalaşmalı, Heydər Əliyev ideyalarına hər zaman sədaqətlə xidmət etməlidir. Əminəm ki, qarşıdan gələn 2020-ci il də ölkəmiz və dövlətimiz üçün,  o cümlədən federasiyamız üçün son dərəcə uğurlu bir il olacaq.</w:t>
      </w:r>
    </w:p>
    <w:p w:rsidR="00592D72" w:rsidRPr="005A377B" w:rsidRDefault="00592D72" w:rsidP="00592D72">
      <w:pPr>
        <w:rPr>
          <w:rFonts w:ascii="Times New Roman" w:hAnsi="Times New Roman" w:cs="Times New Roman"/>
          <w:sz w:val="32"/>
          <w:szCs w:val="32"/>
        </w:rPr>
      </w:pPr>
    </w:p>
    <w:p w:rsidR="00592D72" w:rsidRPr="00E41F4E" w:rsidRDefault="00E41F4E" w:rsidP="00592D72">
      <w:pPr>
        <w:rPr>
          <w:rFonts w:ascii="Times New Roman" w:hAnsi="Times New Roman" w:cs="Times New Roman"/>
          <w:b/>
          <w:i/>
          <w:sz w:val="32"/>
          <w:szCs w:val="32"/>
        </w:rPr>
      </w:pPr>
      <w:r w:rsidRPr="00E41F4E">
        <w:rPr>
          <w:rFonts w:ascii="Times New Roman" w:hAnsi="Times New Roman" w:cs="Times New Roman"/>
          <w:b/>
          <w:i/>
          <w:sz w:val="32"/>
          <w:szCs w:val="32"/>
        </w:rPr>
        <w:t>-</w:t>
      </w:r>
      <w:r w:rsidR="00592D72" w:rsidRPr="00E41F4E">
        <w:rPr>
          <w:rFonts w:ascii="Times New Roman" w:hAnsi="Times New Roman" w:cs="Times New Roman"/>
          <w:b/>
          <w:i/>
          <w:sz w:val="32"/>
          <w:szCs w:val="32"/>
        </w:rPr>
        <w:t>Federasiyanız üzümüzə gələn il idmansevərləri hansı yeniliklərlə sevindirəcək?</w:t>
      </w:r>
    </w:p>
    <w:p w:rsidR="00592D72" w:rsidRPr="005A377B" w:rsidRDefault="00592D72" w:rsidP="00592D72">
      <w:pPr>
        <w:rPr>
          <w:rFonts w:ascii="Times New Roman" w:hAnsi="Times New Roman" w:cs="Times New Roman"/>
          <w:sz w:val="32"/>
          <w:szCs w:val="32"/>
        </w:rPr>
      </w:pPr>
    </w:p>
    <w:p w:rsidR="00592D72" w:rsidRPr="005A377B" w:rsidRDefault="002368D7" w:rsidP="00592D72">
      <w:pPr>
        <w:rPr>
          <w:rFonts w:ascii="Times New Roman" w:hAnsi="Times New Roman" w:cs="Times New Roman"/>
          <w:sz w:val="32"/>
          <w:szCs w:val="32"/>
        </w:rPr>
      </w:pPr>
      <w:r>
        <w:rPr>
          <w:rFonts w:ascii="Times New Roman" w:hAnsi="Times New Roman" w:cs="Times New Roman"/>
          <w:sz w:val="32"/>
          <w:szCs w:val="32"/>
        </w:rPr>
        <w:t>-</w:t>
      </w:r>
      <w:r w:rsidR="00592D72" w:rsidRPr="005A377B">
        <w:rPr>
          <w:rFonts w:ascii="Times New Roman" w:hAnsi="Times New Roman" w:cs="Times New Roman"/>
          <w:sz w:val="32"/>
          <w:szCs w:val="32"/>
        </w:rPr>
        <w:t xml:space="preserve">Planlarımız çoxdur. Əlbəttə ki, hər bir nəzərdə tutulan iş yalnız Allahın izni ilə həyata keçə bilər. Dediyim kimi, qol güləşi idman növü ölkəmizdə günü-gündən populyarlaşır, daha çox sevilir. Bu isə o deməkdir ki, bizim idmana gələnlərin də sayı durmadan artır. Bildiyiniz kimi, 2014-cü ildə mənim tərəfimdən Qol Güləşi İdman Mərkəzi tikilib idmançıların istifadəsinə verilib. Hazırda burada </w:t>
      </w:r>
      <w:r w:rsidR="00592D72" w:rsidRPr="005A377B">
        <w:rPr>
          <w:rFonts w:ascii="Times New Roman" w:hAnsi="Times New Roman" w:cs="Times New Roman"/>
          <w:sz w:val="32"/>
          <w:szCs w:val="32"/>
        </w:rPr>
        <w:lastRenderedPageBreak/>
        <w:t>təcrübəli məşqçilər tərəfindən həm qol güləşi, həm də fitnes məşqləri keçirilir. Lakin artıq bu kompleksin imkanları bizim tələbatımızı ödəyə bilmir. Buna görə də indi mən öz şəxsi vəsaitim hesabına ikinci kompleksin tikintisini aparıram. Bu kompleks hazırda fəaliyyət göstərən mərkəzdən daha böyük, daha möhtəşəm olacaq.  Yeni kompleksi  gələn ilin sonlarına qədər idmançılarımızın istifadəsinə verməyi planlaşdırırıq.</w:t>
      </w:r>
    </w:p>
    <w:p w:rsidR="00592D72" w:rsidRPr="005A377B" w:rsidRDefault="00592D72" w:rsidP="00592D72">
      <w:pPr>
        <w:rPr>
          <w:rFonts w:ascii="Times New Roman" w:hAnsi="Times New Roman" w:cs="Times New Roman"/>
          <w:sz w:val="32"/>
          <w:szCs w:val="32"/>
        </w:rPr>
      </w:pPr>
      <w:r w:rsidRPr="005A377B">
        <w:rPr>
          <w:rFonts w:ascii="Times New Roman" w:hAnsi="Times New Roman" w:cs="Times New Roman"/>
          <w:sz w:val="32"/>
          <w:szCs w:val="32"/>
        </w:rPr>
        <w:t>Bu həm də idmançılarımızın beynəlxalq yarış və turnirlərə hazırlıq prosesi baxımından böyük əhəmiyyət kəsb edəcək. Qeyd edim ki, Dünya Qol Güləşi Federasiyasının 2017-ci ildə keçirilmiş Konqresində biz, səsvermənin nəticələrinə əsasən, 2022-ci il dünya çempionatına ev sahibliyi etmək hüququnu qazanmışıq. Azərbaycanda ilk dəfə baş tutacaq bu möhtəşəm idman tədbirini, dövlətimizin bizə verəcəyi dəstəyin sayəsində, ən yüksək səviyyədə keçirməkdə qərarlıyıq. Həm də bizim artıq bu sahədə təcrübəmiz də var. Bilirsiniz ki, 2014-cü ildə qol güləşi üzrə Avropa çempionatı ilk dəfə Bakıda keçirildi. İştirakçı ölkələrin nümayəndələri bu gün də təsdiq edirlər ki, bizim ev sahibliyi etdiyimiz çempionat indiyədək keçirilən digər çempionatların arasında ən baxımlısı, ən möhtəşəmi olmuşdur.</w:t>
      </w:r>
    </w:p>
    <w:p w:rsidR="00592D72" w:rsidRPr="005A377B" w:rsidRDefault="00592D72" w:rsidP="00592D72">
      <w:pPr>
        <w:rPr>
          <w:rFonts w:ascii="Times New Roman" w:hAnsi="Times New Roman" w:cs="Times New Roman"/>
          <w:sz w:val="32"/>
          <w:szCs w:val="32"/>
        </w:rPr>
      </w:pPr>
    </w:p>
    <w:p w:rsidR="00592D72" w:rsidRPr="002368D7" w:rsidRDefault="002368D7" w:rsidP="00592D72">
      <w:pPr>
        <w:rPr>
          <w:rFonts w:ascii="Times New Roman" w:hAnsi="Times New Roman" w:cs="Times New Roman"/>
          <w:b/>
          <w:i/>
          <w:sz w:val="32"/>
          <w:szCs w:val="32"/>
        </w:rPr>
      </w:pPr>
      <w:r w:rsidRPr="002368D7">
        <w:rPr>
          <w:rFonts w:ascii="Times New Roman" w:hAnsi="Times New Roman" w:cs="Times New Roman"/>
          <w:b/>
          <w:i/>
          <w:sz w:val="32"/>
          <w:szCs w:val="32"/>
        </w:rPr>
        <w:t>-</w:t>
      </w:r>
      <w:r w:rsidR="00592D72" w:rsidRPr="002368D7">
        <w:rPr>
          <w:rFonts w:ascii="Times New Roman" w:hAnsi="Times New Roman" w:cs="Times New Roman"/>
          <w:b/>
          <w:i/>
          <w:sz w:val="32"/>
          <w:szCs w:val="32"/>
        </w:rPr>
        <w:t>Cəsarət müəllim, bildiyimizə görə siz bu gün Azərbaycana idman qida əlavələri də gətirirsiniz. Bu qərarınız hansı zərurətdən doğub?</w:t>
      </w:r>
    </w:p>
    <w:p w:rsidR="002368D7" w:rsidRDefault="002368D7" w:rsidP="002368D7">
      <w:pPr>
        <w:pStyle w:val="a3"/>
        <w:rPr>
          <w:rFonts w:ascii="Times New Roman" w:hAnsi="Times New Roman" w:cs="Times New Roman"/>
          <w:sz w:val="32"/>
          <w:szCs w:val="32"/>
        </w:rPr>
      </w:pPr>
    </w:p>
    <w:p w:rsidR="00592D72" w:rsidRPr="002368D7" w:rsidRDefault="002368D7" w:rsidP="002368D7">
      <w:pPr>
        <w:pStyle w:val="a3"/>
        <w:rPr>
          <w:rFonts w:ascii="Times New Roman" w:hAnsi="Times New Roman" w:cs="Times New Roman"/>
          <w:sz w:val="32"/>
          <w:szCs w:val="32"/>
        </w:rPr>
      </w:pPr>
      <w:r>
        <w:rPr>
          <w:rFonts w:ascii="Times New Roman" w:hAnsi="Times New Roman" w:cs="Times New Roman"/>
          <w:sz w:val="32"/>
          <w:szCs w:val="32"/>
        </w:rPr>
        <w:t>-</w:t>
      </w:r>
      <w:r w:rsidR="00592D72" w:rsidRPr="002368D7">
        <w:rPr>
          <w:rFonts w:ascii="Times New Roman" w:hAnsi="Times New Roman" w:cs="Times New Roman"/>
          <w:sz w:val="32"/>
          <w:szCs w:val="32"/>
        </w:rPr>
        <w:t xml:space="preserve">İlk növbədə onu deyim ki, bu yaxınlara qədər ölkəmizdə idman qida əlavələri ilə bağlı mövcud vəziyyət heç də ürəkaçan deyildi. Satışa çıxarılan məhsulların böyük əksəriyyəti aşağı keyfiyyətli idman qidaları idi. Həmçinin bəzi Avropa və Asiya ölkələrində tanınmış brendlərin saxta qablaşdırılmaları da hazırlanır ki, bu məhsullara da Azərbaycanda həddindən çox rast gəlinir. Əlbəttə ki, bütün bunlar idmanımıza, idmançılarımıza və ümumiyyətlə gəncliyimizə böyük zərbə vurur. Aydındır ki, öz dövlətini, </w:t>
      </w:r>
      <w:r w:rsidR="00592D72" w:rsidRPr="002368D7">
        <w:rPr>
          <w:rFonts w:ascii="Times New Roman" w:hAnsi="Times New Roman" w:cs="Times New Roman"/>
          <w:sz w:val="32"/>
          <w:szCs w:val="32"/>
        </w:rPr>
        <w:lastRenderedPageBreak/>
        <w:t xml:space="preserve">ölkəsini və öz millətini sevən bir insan buna biganə qala bilməz. Buna görə də mən, vətənpərvər bir idman federasiyası rəhbəri olaraq, gücüm yetən qədər bu kimi halların qarşısını almağa qərar verdim. Apardığımız araşdırmalar nəticəsində müəyyən etdik ki, bu sahədə dünyada aparıcı istehsalçı müəssisələrdən biri, Avropada isə bir nömrəli müəssisələrdən olan, Almaniyanın “İronMaxx Nutrition” şirkətidir. Bundan sonra həmin şirkətin rəhbərliyi ilə danışıqlara başladıq. Nəticə olaraq aramızda 11 illik müqavilə bağlandı və biz “İronMaxx Nutrition” şirkətinin Azərbaycanda eksklüziv distribütorluq hüququnu aldıq. </w:t>
      </w:r>
    </w:p>
    <w:p w:rsidR="00592D72" w:rsidRPr="005A377B" w:rsidRDefault="00592D72" w:rsidP="00592D72">
      <w:pPr>
        <w:rPr>
          <w:rFonts w:ascii="Times New Roman" w:hAnsi="Times New Roman" w:cs="Times New Roman"/>
          <w:sz w:val="32"/>
          <w:szCs w:val="32"/>
        </w:rPr>
      </w:pPr>
      <w:r w:rsidRPr="005A377B">
        <w:rPr>
          <w:rFonts w:ascii="Times New Roman" w:hAnsi="Times New Roman" w:cs="Times New Roman"/>
          <w:sz w:val="32"/>
          <w:szCs w:val="32"/>
        </w:rPr>
        <w:t>Artıq bir neçə müddətdir ki, bu şirkətin yüksək keyfiyyətli məhsulları Azərbaycan bazarına çıxarılır və bütün istifadəçilər də “İronMaxx Nutrition” məhsullarının digər məhsullardan fərqini özləri görürlər. Onu da deyim ki, bizim müəyyən etdiyimiz qiymətlər də minimal həddədir. Bu da ondan irəli gəlir ki, bizim əsas məqsədimiz qazanc əldə etmək yox, idmançılarımızı keyfiyyətli qida əlavələri ilə təmin etmək və idmanımızın inkişafına dəstək olmaqdır. Sağlam gələcək üçün orijinal idman qidalarından istifadə edək.</w:t>
      </w:r>
    </w:p>
    <w:p w:rsidR="00592D72" w:rsidRPr="005A377B" w:rsidRDefault="00592D72" w:rsidP="00592D72">
      <w:pPr>
        <w:rPr>
          <w:rFonts w:ascii="Times New Roman" w:hAnsi="Times New Roman" w:cs="Times New Roman"/>
          <w:sz w:val="32"/>
          <w:szCs w:val="32"/>
        </w:rPr>
      </w:pPr>
      <w:r w:rsidRPr="005A377B">
        <w:rPr>
          <w:rFonts w:ascii="Times New Roman" w:hAnsi="Times New Roman" w:cs="Times New Roman"/>
          <w:sz w:val="32"/>
          <w:szCs w:val="32"/>
        </w:rPr>
        <w:t xml:space="preserve">    </w:t>
      </w:r>
    </w:p>
    <w:p w:rsidR="00DE0234" w:rsidRPr="005A377B" w:rsidRDefault="00DE0234">
      <w:pPr>
        <w:rPr>
          <w:rFonts w:ascii="Times New Roman" w:hAnsi="Times New Roman" w:cs="Times New Roman"/>
          <w:sz w:val="32"/>
          <w:szCs w:val="32"/>
        </w:rPr>
      </w:pPr>
    </w:p>
    <w:sectPr w:rsidR="00DE0234" w:rsidRPr="005A377B" w:rsidSect="00DE023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8072FD"/>
    <w:multiLevelType w:val="hybridMultilevel"/>
    <w:tmpl w:val="CFCE9420"/>
    <w:lvl w:ilvl="0" w:tplc="E032590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92D72"/>
    <w:rsid w:val="001A6DE9"/>
    <w:rsid w:val="002368D7"/>
    <w:rsid w:val="00592D72"/>
    <w:rsid w:val="005A377B"/>
    <w:rsid w:val="00AA2621"/>
    <w:rsid w:val="00DE0234"/>
    <w:rsid w:val="00E41F4E"/>
    <w:rsid w:val="00E8052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2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8D7"/>
    <w:pPr>
      <w:ind w:left="720"/>
      <w:contextualSpacing/>
    </w:pPr>
  </w:style>
</w:styles>
</file>

<file path=word/webSettings.xml><?xml version="1.0" encoding="utf-8"?>
<w:webSettings xmlns:r="http://schemas.openxmlformats.org/officeDocument/2006/relationships" xmlns:w="http://schemas.openxmlformats.org/wordprocessingml/2006/main">
  <w:divs>
    <w:div w:id="95918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803</Words>
  <Characters>5430</Characters>
  <Application>Microsoft Office Word</Application>
  <DocSecurity>0</DocSecurity>
  <Lines>109</Lines>
  <Paragraphs>11</Paragraphs>
  <ScaleCrop>false</ScaleCrop>
  <Company>Microsoft</Company>
  <LinksUpToDate>false</LinksUpToDate>
  <CharactersWithSpaces>6233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8</cp:revision>
  <dcterms:created xsi:type="dcterms:W3CDTF">2019-12-25T15:19:00Z</dcterms:created>
  <dcterms:modified xsi:type="dcterms:W3CDTF">2019-12-27T10:53:00Z</dcterms:modified>
</cp:coreProperties>
</file>